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geel genuanceerd met lichte bruin-geel, tot geel- roze tinten.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